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3100" w14:textId="76BB47F5" w:rsidR="00ED67D0" w:rsidRDefault="00ED67D0" w:rsidP="0016012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09C486B5" wp14:editId="25DC654B">
            <wp:extent cx="5972175" cy="942975"/>
            <wp:effectExtent l="0" t="0" r="9525" b="9525"/>
            <wp:docPr id="104711603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116031" name="Imagen 104711603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F346E" w14:textId="77777777" w:rsidR="00ED67D0" w:rsidRDefault="00ED67D0" w:rsidP="00160125">
      <w:pPr>
        <w:rPr>
          <w:rFonts w:ascii="Arial" w:hAnsi="Arial" w:cs="Arial"/>
          <w:b/>
          <w:bCs/>
          <w:sz w:val="24"/>
          <w:szCs w:val="24"/>
        </w:rPr>
      </w:pPr>
    </w:p>
    <w:p w14:paraId="0B1B1BA5" w14:textId="575E83B2" w:rsidR="00160125" w:rsidRPr="00EA484A" w:rsidRDefault="00160125" w:rsidP="0016012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A484A">
        <w:rPr>
          <w:rFonts w:ascii="Arial" w:hAnsi="Arial" w:cs="Arial"/>
          <w:b/>
          <w:bCs/>
          <w:sz w:val="24"/>
          <w:szCs w:val="24"/>
        </w:rPr>
        <w:tab/>
      </w:r>
      <w:r w:rsidRPr="00EA484A">
        <w:rPr>
          <w:rFonts w:ascii="Arial" w:hAnsi="Arial" w:cs="Arial"/>
          <w:b/>
          <w:bCs/>
          <w:sz w:val="24"/>
          <w:szCs w:val="24"/>
        </w:rPr>
        <w:tab/>
      </w:r>
      <w:r w:rsidRPr="00EA484A">
        <w:rPr>
          <w:rFonts w:ascii="Arial" w:hAnsi="Arial" w:cs="Arial"/>
          <w:b/>
          <w:bCs/>
          <w:sz w:val="24"/>
          <w:szCs w:val="24"/>
        </w:rPr>
        <w:tab/>
      </w:r>
      <w:r w:rsidRPr="00EA484A">
        <w:rPr>
          <w:rFonts w:ascii="Arial" w:hAnsi="Arial" w:cs="Arial"/>
          <w:b/>
          <w:bCs/>
          <w:sz w:val="24"/>
          <w:szCs w:val="24"/>
        </w:rPr>
        <w:tab/>
      </w:r>
      <w:r w:rsidRPr="00EA484A">
        <w:rPr>
          <w:rFonts w:ascii="Arial" w:hAnsi="Arial" w:cs="Arial"/>
          <w:b/>
          <w:bCs/>
          <w:sz w:val="24"/>
          <w:szCs w:val="24"/>
        </w:rPr>
        <w:tab/>
      </w:r>
      <w:r w:rsidRPr="00EA484A">
        <w:rPr>
          <w:rFonts w:ascii="Arial" w:hAnsi="Arial" w:cs="Arial"/>
          <w:b/>
          <w:bCs/>
          <w:sz w:val="24"/>
          <w:szCs w:val="24"/>
          <w:u w:val="single"/>
        </w:rPr>
        <w:t>MINUTA</w:t>
      </w:r>
    </w:p>
    <w:p w14:paraId="2A0035E6" w14:textId="5D5A7CFA" w:rsidR="00160125" w:rsidRPr="00EA484A" w:rsidRDefault="00160125" w:rsidP="00160125">
      <w:pPr>
        <w:rPr>
          <w:rFonts w:ascii="Arial" w:hAnsi="Arial" w:cs="Arial"/>
          <w:sz w:val="24"/>
          <w:szCs w:val="24"/>
        </w:rPr>
      </w:pPr>
      <w:r w:rsidRPr="00EA484A">
        <w:rPr>
          <w:rFonts w:ascii="Arial" w:hAnsi="Arial" w:cs="Arial"/>
          <w:b/>
          <w:bCs/>
          <w:sz w:val="24"/>
          <w:szCs w:val="24"/>
        </w:rPr>
        <w:tab/>
      </w:r>
      <w:r w:rsidRPr="00EA484A">
        <w:rPr>
          <w:rFonts w:ascii="Arial" w:hAnsi="Arial" w:cs="Arial"/>
          <w:b/>
          <w:bCs/>
          <w:sz w:val="24"/>
          <w:szCs w:val="24"/>
        </w:rPr>
        <w:tab/>
      </w:r>
      <w:r w:rsidRPr="00EA484A">
        <w:rPr>
          <w:rFonts w:ascii="Arial" w:hAnsi="Arial" w:cs="Arial"/>
          <w:b/>
          <w:bCs/>
          <w:sz w:val="24"/>
          <w:szCs w:val="24"/>
        </w:rPr>
        <w:tab/>
      </w:r>
      <w:r w:rsidRPr="00EA484A">
        <w:rPr>
          <w:rFonts w:ascii="Arial" w:hAnsi="Arial" w:cs="Arial"/>
          <w:sz w:val="24"/>
          <w:szCs w:val="24"/>
        </w:rPr>
        <w:t xml:space="preserve">Ciudad Pdte. Franco, </w:t>
      </w:r>
      <w:r w:rsidR="003A2D0B" w:rsidRPr="00EA484A">
        <w:rPr>
          <w:rFonts w:ascii="Arial" w:hAnsi="Arial" w:cs="Arial"/>
          <w:sz w:val="24"/>
          <w:szCs w:val="24"/>
        </w:rPr>
        <w:t>1</w:t>
      </w:r>
      <w:r w:rsidR="00FC098E">
        <w:rPr>
          <w:rFonts w:ascii="Arial" w:hAnsi="Arial" w:cs="Arial"/>
          <w:sz w:val="24"/>
          <w:szCs w:val="24"/>
        </w:rPr>
        <w:t>1</w:t>
      </w:r>
      <w:r w:rsidRPr="00EA484A">
        <w:rPr>
          <w:rFonts w:ascii="Arial" w:hAnsi="Arial" w:cs="Arial"/>
          <w:sz w:val="24"/>
          <w:szCs w:val="24"/>
        </w:rPr>
        <w:t xml:space="preserve"> de </w:t>
      </w:r>
      <w:r w:rsidR="00FC098E">
        <w:rPr>
          <w:rFonts w:ascii="Arial" w:hAnsi="Arial" w:cs="Arial"/>
          <w:sz w:val="24"/>
          <w:szCs w:val="24"/>
        </w:rPr>
        <w:t>marzo</w:t>
      </w:r>
      <w:r w:rsidRPr="00EA484A">
        <w:rPr>
          <w:rFonts w:ascii="Arial" w:hAnsi="Arial" w:cs="Arial"/>
          <w:sz w:val="24"/>
          <w:szCs w:val="24"/>
        </w:rPr>
        <w:t xml:space="preserve"> de 202</w:t>
      </w:r>
      <w:r w:rsidR="00E6307F">
        <w:rPr>
          <w:rFonts w:ascii="Arial" w:hAnsi="Arial" w:cs="Arial"/>
          <w:sz w:val="24"/>
          <w:szCs w:val="24"/>
        </w:rPr>
        <w:t>5</w:t>
      </w:r>
    </w:p>
    <w:p w14:paraId="652091CB" w14:textId="77777777" w:rsidR="00160125" w:rsidRPr="00EA484A" w:rsidRDefault="00160125" w:rsidP="00160125">
      <w:pPr>
        <w:rPr>
          <w:rFonts w:ascii="Arial" w:hAnsi="Arial" w:cs="Arial"/>
          <w:b/>
          <w:bCs/>
          <w:sz w:val="24"/>
          <w:szCs w:val="24"/>
        </w:rPr>
      </w:pPr>
    </w:p>
    <w:p w14:paraId="2D85FF66" w14:textId="77777777" w:rsidR="00160125" w:rsidRPr="00EA484A" w:rsidRDefault="00160125" w:rsidP="00160125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A484A">
        <w:rPr>
          <w:rFonts w:ascii="Arial" w:hAnsi="Arial" w:cs="Arial"/>
          <w:b/>
          <w:bCs/>
          <w:sz w:val="24"/>
          <w:szCs w:val="24"/>
        </w:rPr>
        <w:t xml:space="preserve">Señor </w:t>
      </w:r>
    </w:p>
    <w:p w14:paraId="08A3C00E" w14:textId="77777777" w:rsidR="00160125" w:rsidRPr="00EA484A" w:rsidRDefault="00160125" w:rsidP="00160125">
      <w:pPr>
        <w:spacing w:line="240" w:lineRule="auto"/>
        <w:rPr>
          <w:rFonts w:ascii="Arial" w:hAnsi="Arial" w:cs="Arial"/>
          <w:sz w:val="24"/>
          <w:szCs w:val="24"/>
        </w:rPr>
      </w:pPr>
      <w:r w:rsidRPr="00EA484A">
        <w:rPr>
          <w:rFonts w:ascii="Arial" w:hAnsi="Arial" w:cs="Arial"/>
          <w:b/>
          <w:bCs/>
          <w:sz w:val="24"/>
          <w:szCs w:val="24"/>
        </w:rPr>
        <w:t>Presidente de la Junta Municipal</w:t>
      </w:r>
    </w:p>
    <w:p w14:paraId="0D0B7DF4" w14:textId="6C1CDA6F" w:rsidR="00160125" w:rsidRPr="00EA484A" w:rsidRDefault="00B80559" w:rsidP="00160125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A484A">
        <w:rPr>
          <w:rFonts w:ascii="Arial" w:hAnsi="Arial" w:cs="Arial"/>
          <w:b/>
          <w:bCs/>
          <w:sz w:val="24"/>
          <w:szCs w:val="24"/>
        </w:rPr>
        <w:t>L</w:t>
      </w:r>
      <w:r w:rsidR="00FC098E">
        <w:rPr>
          <w:rFonts w:ascii="Arial" w:hAnsi="Arial" w:cs="Arial"/>
          <w:b/>
          <w:bCs/>
          <w:sz w:val="24"/>
          <w:szCs w:val="24"/>
        </w:rPr>
        <w:t>ic. Jorge Fernández</w:t>
      </w:r>
    </w:p>
    <w:p w14:paraId="4D9D1B46" w14:textId="77777777" w:rsidR="00BE75DF" w:rsidRDefault="00160125" w:rsidP="0016012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A484A">
        <w:rPr>
          <w:rFonts w:ascii="Arial" w:hAnsi="Arial" w:cs="Arial"/>
          <w:b/>
          <w:bCs/>
          <w:sz w:val="24"/>
          <w:szCs w:val="24"/>
          <w:u w:val="single"/>
        </w:rPr>
        <w:t>Presente</w:t>
      </w:r>
    </w:p>
    <w:p w14:paraId="4EDEBC83" w14:textId="77777777" w:rsidR="00E20147" w:rsidRDefault="00E20147" w:rsidP="00FC098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1C2D7C8" w14:textId="7AFB7F17" w:rsidR="00FC098E" w:rsidRPr="00FC098E" w:rsidRDefault="00160125" w:rsidP="00FC098E">
      <w:pPr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MX"/>
          <w14:ligatures w14:val="none"/>
        </w:rPr>
      </w:pPr>
      <w:r w:rsidRPr="00EA484A">
        <w:rPr>
          <w:rFonts w:ascii="Arial" w:hAnsi="Arial" w:cs="Arial"/>
          <w:b/>
          <w:bCs/>
          <w:sz w:val="24"/>
          <w:szCs w:val="24"/>
        </w:rPr>
        <w:t xml:space="preserve"> </w:t>
      </w:r>
      <w:r w:rsidR="00FC098E">
        <w:rPr>
          <w:rFonts w:ascii="Arial" w:hAnsi="Arial" w:cs="Arial"/>
          <w:b/>
          <w:bCs/>
          <w:sz w:val="24"/>
          <w:szCs w:val="24"/>
        </w:rPr>
        <w:tab/>
      </w:r>
      <w:r w:rsidR="00E51409" w:rsidRPr="00063835">
        <w:rPr>
          <w:rStyle w:val="Textoennegrita"/>
          <w:rFonts w:ascii="Arial" w:hAnsi="Arial" w:cs="Arial"/>
          <w:b w:val="0"/>
          <w:bCs w:val="0"/>
          <w:color w:val="1F1F1F"/>
          <w:sz w:val="24"/>
          <w:szCs w:val="24"/>
        </w:rPr>
        <w:t xml:space="preserve">Tengo el agrado de dirigirme a usted y, por su intermedio, a los demás señores concejales, </w:t>
      </w:r>
      <w:r w:rsidR="00FC098E" w:rsidRPr="00FC098E">
        <w:rPr>
          <w:rFonts w:ascii="Arial" w:eastAsia="Times New Roman" w:hAnsi="Arial" w:cs="Arial"/>
          <w:color w:val="1F1F1F"/>
          <w:kern w:val="0"/>
          <w:sz w:val="24"/>
          <w:szCs w:val="24"/>
          <w:lang w:eastAsia="es-MX"/>
          <w14:ligatures w14:val="none"/>
        </w:rPr>
        <w:t>a fin de solicitar</w:t>
      </w:r>
      <w:r w:rsidR="00E20147">
        <w:rPr>
          <w:rFonts w:ascii="Arial" w:eastAsia="Times New Roman" w:hAnsi="Arial" w:cs="Arial"/>
          <w:color w:val="1F1F1F"/>
          <w:kern w:val="0"/>
          <w:sz w:val="24"/>
          <w:szCs w:val="24"/>
          <w:lang w:eastAsia="es-MX"/>
          <w14:ligatures w14:val="none"/>
        </w:rPr>
        <w:t xml:space="preserve">, </w:t>
      </w:r>
      <w:r w:rsidR="00E20147" w:rsidRPr="00D14503">
        <w:rPr>
          <w:rFonts w:ascii="Arial" w:eastAsia="Times New Roman" w:hAnsi="Arial" w:cs="Arial"/>
          <w:color w:val="1F1F1F"/>
          <w:kern w:val="0"/>
          <w:sz w:val="24"/>
          <w:szCs w:val="24"/>
          <w:lang w:eastAsia="es-MX"/>
          <w14:ligatures w14:val="none"/>
        </w:rPr>
        <w:t>conforme a la Ley 3966/2010</w:t>
      </w:r>
      <w:r w:rsidR="00972AC7">
        <w:rPr>
          <w:rFonts w:ascii="Arial" w:eastAsia="Times New Roman" w:hAnsi="Arial" w:cs="Arial"/>
          <w:color w:val="1F1F1F"/>
          <w:kern w:val="0"/>
          <w:sz w:val="24"/>
          <w:szCs w:val="24"/>
          <w:lang w:eastAsia="es-MX"/>
          <w14:ligatures w14:val="none"/>
        </w:rPr>
        <w:t xml:space="preserve"> </w:t>
      </w:r>
      <w:r w:rsidR="00E20147" w:rsidRPr="00D14503">
        <w:rPr>
          <w:rFonts w:ascii="Arial" w:eastAsia="Times New Roman" w:hAnsi="Arial" w:cs="Arial"/>
          <w:color w:val="1F1F1F"/>
          <w:kern w:val="0"/>
          <w:sz w:val="24"/>
          <w:szCs w:val="24"/>
          <w:lang w:eastAsia="es-MX"/>
          <w14:ligatures w14:val="none"/>
        </w:rPr>
        <w:t>artículos 20 y 36,</w:t>
      </w:r>
      <w:r w:rsidR="00E20147" w:rsidRPr="00FC098E">
        <w:rPr>
          <w:rFonts w:ascii="Arial" w:eastAsia="Times New Roman" w:hAnsi="Arial" w:cs="Arial"/>
          <w:color w:val="1F1F1F"/>
          <w:kern w:val="0"/>
          <w:sz w:val="24"/>
          <w:szCs w:val="24"/>
          <w:lang w:eastAsia="es-MX"/>
          <w14:ligatures w14:val="none"/>
        </w:rPr>
        <w:t xml:space="preserve"> que se requiera al Intendente Municipal</w:t>
      </w:r>
      <w:r w:rsidR="00FC098E" w:rsidRPr="00FC098E">
        <w:rPr>
          <w:rFonts w:ascii="Arial" w:eastAsia="Times New Roman" w:hAnsi="Arial" w:cs="Arial"/>
          <w:color w:val="1F1F1F"/>
          <w:kern w:val="0"/>
          <w:sz w:val="24"/>
          <w:szCs w:val="24"/>
          <w:lang w:eastAsia="es-MX"/>
          <w14:ligatures w14:val="none"/>
        </w:rPr>
        <w:t>, la presentación de un informe detallado sobre el proyecto de revitalización, ampliación o duplicación de la Avenida Bernardino Caballero.</w:t>
      </w:r>
    </w:p>
    <w:p w14:paraId="3ADCFEE1" w14:textId="77777777" w:rsidR="00FC098E" w:rsidRPr="00FC098E" w:rsidRDefault="00FC098E" w:rsidP="00FC098E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1F1F1F"/>
        </w:rPr>
      </w:pPr>
      <w:r w:rsidRPr="00FC098E">
        <w:rPr>
          <w:rFonts w:ascii="Arial" w:hAnsi="Arial" w:cs="Arial"/>
          <w:color w:val="1F1F1F"/>
        </w:rPr>
        <w:t>El mencionado informe deberá contener, como mínimo, los siguientes aspectos:</w:t>
      </w:r>
    </w:p>
    <w:p w14:paraId="0D1C9189" w14:textId="7EB5AFEC" w:rsidR="00E20147" w:rsidRPr="00E20147" w:rsidRDefault="00E20147" w:rsidP="00E20147">
      <w:pPr>
        <w:pStyle w:val="NormalWeb"/>
        <w:numPr>
          <w:ilvl w:val="0"/>
          <w:numId w:val="11"/>
        </w:numPr>
        <w:jc w:val="both"/>
        <w:rPr>
          <w:rFonts w:ascii="Arial" w:hAnsi="Arial" w:cs="Arial"/>
        </w:rPr>
      </w:pPr>
      <w:r w:rsidRPr="00E20147">
        <w:rPr>
          <w:rFonts w:ascii="Arial" w:hAnsi="Arial" w:cs="Arial"/>
        </w:rPr>
        <w:t>Estudios previos</w:t>
      </w:r>
      <w:r>
        <w:rPr>
          <w:rFonts w:ascii="Arial" w:hAnsi="Arial" w:cs="Arial"/>
        </w:rPr>
        <w:t xml:space="preserve"> </w:t>
      </w:r>
      <w:r w:rsidRPr="00E20147">
        <w:rPr>
          <w:rFonts w:ascii="Arial" w:hAnsi="Arial" w:cs="Arial"/>
        </w:rPr>
        <w:t>del proyecto.</w:t>
      </w:r>
    </w:p>
    <w:p w14:paraId="1C07F656" w14:textId="77777777" w:rsidR="00E20147" w:rsidRPr="00E20147" w:rsidRDefault="00E20147" w:rsidP="00E20147">
      <w:pPr>
        <w:pStyle w:val="NormalWeb"/>
        <w:numPr>
          <w:ilvl w:val="0"/>
          <w:numId w:val="11"/>
        </w:numPr>
        <w:jc w:val="both"/>
        <w:rPr>
          <w:rFonts w:ascii="Arial" w:hAnsi="Arial" w:cs="Arial"/>
        </w:rPr>
      </w:pPr>
      <w:r w:rsidRPr="00E20147">
        <w:rPr>
          <w:rFonts w:ascii="Arial" w:hAnsi="Arial" w:cs="Arial"/>
        </w:rPr>
        <w:t>Planos, diseños y especificaciones técnicas.</w:t>
      </w:r>
    </w:p>
    <w:p w14:paraId="7881F23E" w14:textId="77777777" w:rsidR="00E20147" w:rsidRPr="00E20147" w:rsidRDefault="00E20147" w:rsidP="00E20147">
      <w:pPr>
        <w:pStyle w:val="NormalWeb"/>
        <w:numPr>
          <w:ilvl w:val="0"/>
          <w:numId w:val="11"/>
        </w:numPr>
        <w:jc w:val="both"/>
        <w:rPr>
          <w:rFonts w:ascii="Arial" w:hAnsi="Arial" w:cs="Arial"/>
        </w:rPr>
      </w:pPr>
      <w:r w:rsidRPr="00E20147">
        <w:rPr>
          <w:rFonts w:ascii="Arial" w:hAnsi="Arial" w:cs="Arial"/>
        </w:rPr>
        <w:t>Presupuesto estimado y fuentes de financiamiento.</w:t>
      </w:r>
    </w:p>
    <w:p w14:paraId="2C372CC9" w14:textId="77777777" w:rsidR="00E20147" w:rsidRPr="00E20147" w:rsidRDefault="00E20147" w:rsidP="00E20147">
      <w:pPr>
        <w:pStyle w:val="NormalWeb"/>
        <w:numPr>
          <w:ilvl w:val="0"/>
          <w:numId w:val="11"/>
        </w:numPr>
        <w:jc w:val="both"/>
        <w:rPr>
          <w:rFonts w:ascii="Arial" w:hAnsi="Arial" w:cs="Arial"/>
        </w:rPr>
      </w:pPr>
      <w:r w:rsidRPr="00E20147">
        <w:rPr>
          <w:rFonts w:ascii="Arial" w:hAnsi="Arial" w:cs="Arial"/>
        </w:rPr>
        <w:t>Cronograma de ejecución y plazos de finalización.</w:t>
      </w:r>
    </w:p>
    <w:p w14:paraId="5714A06C" w14:textId="40CA26F7" w:rsidR="00E20147" w:rsidRPr="00E20147" w:rsidRDefault="00E20147" w:rsidP="00E20147">
      <w:pPr>
        <w:pStyle w:val="NormalWeb"/>
        <w:numPr>
          <w:ilvl w:val="0"/>
          <w:numId w:val="11"/>
        </w:numPr>
        <w:jc w:val="both"/>
        <w:rPr>
          <w:rFonts w:ascii="Arial" w:hAnsi="Arial" w:cs="Arial"/>
        </w:rPr>
      </w:pPr>
      <w:r w:rsidRPr="00E20147">
        <w:rPr>
          <w:rFonts w:ascii="Arial" w:hAnsi="Arial" w:cs="Arial"/>
          <w:color w:val="1F1F1F"/>
        </w:rPr>
        <w:t>Procesos licitatorios previstos para la ejecución de la obra.</w:t>
      </w:r>
    </w:p>
    <w:p w14:paraId="1EBB4C60" w14:textId="78F7D789" w:rsidR="00E20147" w:rsidRPr="00E20147" w:rsidRDefault="00E20147" w:rsidP="00E20147">
      <w:pPr>
        <w:pStyle w:val="NormalWeb"/>
        <w:numPr>
          <w:ilvl w:val="0"/>
          <w:numId w:val="11"/>
        </w:numPr>
        <w:jc w:val="both"/>
        <w:rPr>
          <w:rFonts w:ascii="Arial" w:hAnsi="Arial" w:cs="Arial"/>
        </w:rPr>
      </w:pPr>
      <w:r w:rsidRPr="00E20147">
        <w:rPr>
          <w:rFonts w:ascii="Arial" w:hAnsi="Arial" w:cs="Arial"/>
        </w:rPr>
        <w:t>Impacto ambiental y social del proyecto.</w:t>
      </w:r>
    </w:p>
    <w:p w14:paraId="126DC7A2" w14:textId="77777777" w:rsidR="00E20147" w:rsidRPr="00E20147" w:rsidRDefault="00E20147" w:rsidP="00E20147">
      <w:pPr>
        <w:pStyle w:val="NormalWeb"/>
        <w:numPr>
          <w:ilvl w:val="0"/>
          <w:numId w:val="11"/>
        </w:numPr>
        <w:jc w:val="both"/>
        <w:rPr>
          <w:rFonts w:ascii="Arial" w:hAnsi="Arial" w:cs="Arial"/>
        </w:rPr>
      </w:pPr>
      <w:r w:rsidRPr="00E20147">
        <w:rPr>
          <w:rFonts w:ascii="Arial" w:hAnsi="Arial" w:cs="Arial"/>
        </w:rPr>
        <w:t>Análisis de costos y beneficios para la comunidad.</w:t>
      </w:r>
    </w:p>
    <w:p w14:paraId="189053A4" w14:textId="77777777" w:rsidR="00E20147" w:rsidRPr="00E20147" w:rsidRDefault="00E20147" w:rsidP="00E20147">
      <w:pPr>
        <w:pStyle w:val="NormalWeb"/>
        <w:numPr>
          <w:ilvl w:val="0"/>
          <w:numId w:val="11"/>
        </w:numPr>
        <w:jc w:val="both"/>
        <w:rPr>
          <w:rFonts w:ascii="Arial" w:hAnsi="Arial" w:cs="Arial"/>
        </w:rPr>
      </w:pPr>
      <w:r w:rsidRPr="00E20147">
        <w:rPr>
          <w:rFonts w:ascii="Arial" w:hAnsi="Arial" w:cs="Arial"/>
        </w:rPr>
        <w:t>Identificación de propietarios y/</w:t>
      </w:r>
      <w:proofErr w:type="spellStart"/>
      <w:r w:rsidRPr="00E20147">
        <w:rPr>
          <w:rFonts w:ascii="Arial" w:hAnsi="Arial" w:cs="Arial"/>
        </w:rPr>
        <w:t>o</w:t>
      </w:r>
      <w:proofErr w:type="spellEnd"/>
      <w:r w:rsidRPr="00E20147">
        <w:rPr>
          <w:rFonts w:ascii="Arial" w:hAnsi="Arial" w:cs="Arial"/>
        </w:rPr>
        <w:t xml:space="preserve"> ocupantes de inmuebles afectados por el proyecto, con medidas previstas para compensaciones o relocalizaciones.</w:t>
      </w:r>
    </w:p>
    <w:p w14:paraId="73E5807C" w14:textId="77777777" w:rsidR="00E20147" w:rsidRPr="00E20147" w:rsidRDefault="00E20147" w:rsidP="00E20147">
      <w:pPr>
        <w:pStyle w:val="NormalWeb"/>
        <w:numPr>
          <w:ilvl w:val="0"/>
          <w:numId w:val="11"/>
        </w:numPr>
        <w:jc w:val="both"/>
        <w:rPr>
          <w:rFonts w:ascii="Arial" w:hAnsi="Arial" w:cs="Arial"/>
        </w:rPr>
      </w:pPr>
      <w:r w:rsidRPr="00E20147">
        <w:rPr>
          <w:rFonts w:ascii="Arial" w:hAnsi="Arial" w:cs="Arial"/>
        </w:rPr>
        <w:t>Estado actual del proceso de licitación y contrataciones.</w:t>
      </w:r>
    </w:p>
    <w:p w14:paraId="467F00F2" w14:textId="77777777" w:rsidR="00E20147" w:rsidRPr="00E20147" w:rsidRDefault="00E20147" w:rsidP="00E20147">
      <w:pPr>
        <w:pStyle w:val="NormalWeb"/>
        <w:numPr>
          <w:ilvl w:val="0"/>
          <w:numId w:val="11"/>
        </w:numPr>
        <w:jc w:val="both"/>
        <w:rPr>
          <w:rFonts w:ascii="Arial" w:hAnsi="Arial" w:cs="Arial"/>
        </w:rPr>
      </w:pPr>
      <w:r w:rsidRPr="00E20147">
        <w:rPr>
          <w:rFonts w:ascii="Arial" w:hAnsi="Arial" w:cs="Arial"/>
        </w:rPr>
        <w:t>Informes técnicos de factibilidad y estudios de impacto vial.</w:t>
      </w:r>
    </w:p>
    <w:p w14:paraId="11540CF9" w14:textId="77777777" w:rsidR="00E20147" w:rsidRPr="00E20147" w:rsidRDefault="00E20147" w:rsidP="00E20147">
      <w:pPr>
        <w:pStyle w:val="NormalWeb"/>
        <w:numPr>
          <w:ilvl w:val="0"/>
          <w:numId w:val="11"/>
        </w:numPr>
        <w:jc w:val="both"/>
        <w:rPr>
          <w:rFonts w:ascii="Arial" w:hAnsi="Arial" w:cs="Arial"/>
        </w:rPr>
      </w:pPr>
      <w:r w:rsidRPr="00E20147">
        <w:rPr>
          <w:rFonts w:ascii="Arial" w:hAnsi="Arial" w:cs="Arial"/>
        </w:rPr>
        <w:t>Fuentes de financiamiento nacionales o internacionales involucradas y sus condiciones.</w:t>
      </w:r>
    </w:p>
    <w:p w14:paraId="608263C1" w14:textId="77777777" w:rsidR="00E20147" w:rsidRDefault="00E20147" w:rsidP="00E20147">
      <w:pPr>
        <w:pStyle w:val="NormalWeb"/>
        <w:numPr>
          <w:ilvl w:val="0"/>
          <w:numId w:val="11"/>
        </w:numPr>
        <w:jc w:val="both"/>
        <w:rPr>
          <w:rFonts w:ascii="Arial" w:hAnsi="Arial" w:cs="Arial"/>
        </w:rPr>
      </w:pPr>
      <w:r w:rsidRPr="00E20147">
        <w:rPr>
          <w:rFonts w:ascii="Arial" w:hAnsi="Arial" w:cs="Arial"/>
        </w:rPr>
        <w:t>Detalles sobre las consultas o audiencias públicas realizadas para la socialización del proyecto con la ciudadanía.</w:t>
      </w:r>
    </w:p>
    <w:p w14:paraId="58E5BEE2" w14:textId="7373648E" w:rsidR="00E20147" w:rsidRPr="00E20147" w:rsidRDefault="00E20147" w:rsidP="00E20147">
      <w:pPr>
        <w:pStyle w:val="NormalWeb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Copia en archivo físico y digital del proyecto ejecutivo.</w:t>
      </w:r>
    </w:p>
    <w:p w14:paraId="78144FB9" w14:textId="19D1A233" w:rsidR="00FC098E" w:rsidRPr="00FC098E" w:rsidRDefault="00886525" w:rsidP="00FC098E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Al mismo tiempo</w:t>
      </w:r>
      <w:r w:rsidR="00FC098E" w:rsidRPr="00FC098E">
        <w:rPr>
          <w:rFonts w:ascii="Arial" w:hAnsi="Arial" w:cs="Arial"/>
          <w:color w:val="1F1F1F"/>
        </w:rPr>
        <w:t xml:space="preserve">, se solicita que </w:t>
      </w:r>
      <w:r w:rsidR="00A66F65">
        <w:rPr>
          <w:rFonts w:ascii="Arial" w:hAnsi="Arial" w:cs="Arial"/>
          <w:color w:val="1F1F1F"/>
        </w:rPr>
        <w:t>el</w:t>
      </w:r>
      <w:r w:rsidR="00FC098E" w:rsidRPr="00FC098E">
        <w:rPr>
          <w:rFonts w:ascii="Arial" w:hAnsi="Arial" w:cs="Arial"/>
          <w:color w:val="1F1F1F"/>
        </w:rPr>
        <w:t xml:space="preserve"> informe sea presentado por escrito y que, además, el Intendente Municipal y el Director de Obras comparezcan de manera presencial ante la Junta Municipal para su debida explicación y sustanciación.</w:t>
      </w:r>
    </w:p>
    <w:p w14:paraId="3E435E2C" w14:textId="5DD37E45" w:rsidR="00FC098E" w:rsidRPr="00FC098E" w:rsidRDefault="00FC098E" w:rsidP="00FC098E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1F1F1F"/>
        </w:rPr>
      </w:pPr>
      <w:r w:rsidRPr="00FC098E">
        <w:rPr>
          <w:rFonts w:ascii="Arial" w:hAnsi="Arial" w:cs="Arial"/>
          <w:color w:val="1F1F1F"/>
        </w:rPr>
        <w:t>Se requiere que esta presentación se realice en un plazo no mayor a 72 horas a partir de la recepción de la solicitud, con el fin de garantizar la transparencia y el acceso a la información de un proyecto de alta relevancia para la comunidad.</w:t>
      </w:r>
    </w:p>
    <w:p w14:paraId="20DA19DA" w14:textId="47A59A14" w:rsidR="00E51409" w:rsidRPr="00063835" w:rsidRDefault="00E51409" w:rsidP="00E51409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1F1F1F"/>
        </w:rPr>
      </w:pPr>
      <w:r w:rsidRPr="00063835">
        <w:rPr>
          <w:rStyle w:val="Textoennegrita"/>
          <w:rFonts w:ascii="Arial" w:hAnsi="Arial" w:cs="Arial"/>
          <w:b w:val="0"/>
          <w:bCs w:val="0"/>
          <w:color w:val="1F1F1F"/>
        </w:rPr>
        <w:t>Sin otro particular, saludo a ustedes muy atentamente.</w:t>
      </w:r>
    </w:p>
    <w:p w14:paraId="01573319" w14:textId="77777777" w:rsidR="00EA484A" w:rsidRDefault="00EA484A" w:rsidP="00160125">
      <w:pPr>
        <w:ind w:left="4248"/>
        <w:jc w:val="both"/>
        <w:rPr>
          <w:rFonts w:ascii="Arial" w:hAnsi="Arial" w:cs="Arial"/>
        </w:rPr>
      </w:pPr>
    </w:p>
    <w:p w14:paraId="0B121DC3" w14:textId="17AE2F21" w:rsidR="00160125" w:rsidRPr="00063835" w:rsidRDefault="00160125" w:rsidP="00063835">
      <w:pPr>
        <w:spacing w:after="0"/>
        <w:ind w:left="4248"/>
        <w:jc w:val="both"/>
        <w:rPr>
          <w:rFonts w:ascii="Arial" w:hAnsi="Arial" w:cs="Arial"/>
          <w:sz w:val="24"/>
          <w:szCs w:val="24"/>
        </w:rPr>
      </w:pPr>
      <w:r w:rsidRPr="00063835">
        <w:rPr>
          <w:rFonts w:ascii="Arial" w:hAnsi="Arial" w:cs="Arial"/>
          <w:sz w:val="24"/>
          <w:szCs w:val="24"/>
        </w:rPr>
        <w:t>………………………………………………..</w:t>
      </w:r>
    </w:p>
    <w:p w14:paraId="510C728B" w14:textId="77777777" w:rsidR="00160125" w:rsidRPr="00063835" w:rsidRDefault="00160125" w:rsidP="000638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  <w:t xml:space="preserve">Lic. Hugo Mendoza </w:t>
      </w:r>
    </w:p>
    <w:p w14:paraId="65931AE1" w14:textId="77777777" w:rsidR="00160125" w:rsidRPr="00063835" w:rsidRDefault="00160125" w:rsidP="000638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  <w:t>Concejal Municipal</w:t>
      </w:r>
    </w:p>
    <w:p w14:paraId="3876738B" w14:textId="77777777" w:rsidR="00DD6F50" w:rsidRPr="00063835" w:rsidRDefault="00DD6F50" w:rsidP="0006383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8E3F39" w14:textId="77777777" w:rsidR="00DD6F50" w:rsidRDefault="00DD6F50" w:rsidP="00160125">
      <w:pPr>
        <w:jc w:val="both"/>
        <w:rPr>
          <w:rFonts w:ascii="Arial" w:hAnsi="Arial" w:cs="Arial"/>
        </w:rPr>
      </w:pPr>
    </w:p>
    <w:sectPr w:rsidR="00DD6F50" w:rsidSect="00E13DCC">
      <w:pgSz w:w="12240" w:h="20160" w:code="123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82F1D"/>
    <w:multiLevelType w:val="multilevel"/>
    <w:tmpl w:val="3A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008A6"/>
    <w:multiLevelType w:val="multilevel"/>
    <w:tmpl w:val="D242C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63132"/>
    <w:multiLevelType w:val="multilevel"/>
    <w:tmpl w:val="04D4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2F073C"/>
    <w:multiLevelType w:val="multilevel"/>
    <w:tmpl w:val="D242C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74C66"/>
    <w:multiLevelType w:val="multilevel"/>
    <w:tmpl w:val="8FB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644C7"/>
    <w:multiLevelType w:val="multilevel"/>
    <w:tmpl w:val="7AC0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12BB3"/>
    <w:multiLevelType w:val="multilevel"/>
    <w:tmpl w:val="D242C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9254FD"/>
    <w:multiLevelType w:val="multilevel"/>
    <w:tmpl w:val="D242C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3F34E7"/>
    <w:multiLevelType w:val="multilevel"/>
    <w:tmpl w:val="8FB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E61646"/>
    <w:multiLevelType w:val="multilevel"/>
    <w:tmpl w:val="7D583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0661FB"/>
    <w:multiLevelType w:val="multilevel"/>
    <w:tmpl w:val="6066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3C7169"/>
    <w:multiLevelType w:val="multilevel"/>
    <w:tmpl w:val="C5863D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400367">
    <w:abstractNumId w:val="5"/>
  </w:num>
  <w:num w:numId="2" w16cid:durableId="1189486784">
    <w:abstractNumId w:val="0"/>
  </w:num>
  <w:num w:numId="3" w16cid:durableId="1524125760">
    <w:abstractNumId w:val="10"/>
  </w:num>
  <w:num w:numId="4" w16cid:durableId="2062630833">
    <w:abstractNumId w:val="4"/>
  </w:num>
  <w:num w:numId="5" w16cid:durableId="708527778">
    <w:abstractNumId w:val="8"/>
  </w:num>
  <w:num w:numId="6" w16cid:durableId="1229344382">
    <w:abstractNumId w:val="11"/>
  </w:num>
  <w:num w:numId="7" w16cid:durableId="874732498">
    <w:abstractNumId w:val="7"/>
  </w:num>
  <w:num w:numId="8" w16cid:durableId="207453105">
    <w:abstractNumId w:val="6"/>
  </w:num>
  <w:num w:numId="9" w16cid:durableId="1610047168">
    <w:abstractNumId w:val="1"/>
  </w:num>
  <w:num w:numId="10" w16cid:durableId="1127049185">
    <w:abstractNumId w:val="3"/>
  </w:num>
  <w:num w:numId="11" w16cid:durableId="924995783">
    <w:abstractNumId w:val="9"/>
  </w:num>
  <w:num w:numId="12" w16cid:durableId="119538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25"/>
    <w:rsid w:val="00031AD6"/>
    <w:rsid w:val="000553B0"/>
    <w:rsid w:val="00063835"/>
    <w:rsid w:val="000971EF"/>
    <w:rsid w:val="000B0593"/>
    <w:rsid w:val="00147E04"/>
    <w:rsid w:val="00160125"/>
    <w:rsid w:val="00195432"/>
    <w:rsid w:val="0021755E"/>
    <w:rsid w:val="002D2D57"/>
    <w:rsid w:val="00341CF2"/>
    <w:rsid w:val="003A2D0B"/>
    <w:rsid w:val="003C029E"/>
    <w:rsid w:val="0044165B"/>
    <w:rsid w:val="00490545"/>
    <w:rsid w:val="00516405"/>
    <w:rsid w:val="005D30A6"/>
    <w:rsid w:val="007220DD"/>
    <w:rsid w:val="007D25B5"/>
    <w:rsid w:val="00886525"/>
    <w:rsid w:val="008B48D7"/>
    <w:rsid w:val="008E5FC3"/>
    <w:rsid w:val="009526B4"/>
    <w:rsid w:val="009564C2"/>
    <w:rsid w:val="00956B0F"/>
    <w:rsid w:val="00970AB0"/>
    <w:rsid w:val="00972AC7"/>
    <w:rsid w:val="00A66F65"/>
    <w:rsid w:val="00A720EC"/>
    <w:rsid w:val="00A86C33"/>
    <w:rsid w:val="00AF0205"/>
    <w:rsid w:val="00B52347"/>
    <w:rsid w:val="00B52F7D"/>
    <w:rsid w:val="00B80559"/>
    <w:rsid w:val="00BE75DF"/>
    <w:rsid w:val="00BF5744"/>
    <w:rsid w:val="00C22303"/>
    <w:rsid w:val="00C521AF"/>
    <w:rsid w:val="00C65505"/>
    <w:rsid w:val="00C83E33"/>
    <w:rsid w:val="00CA731A"/>
    <w:rsid w:val="00CC477E"/>
    <w:rsid w:val="00CF43D4"/>
    <w:rsid w:val="00D24B9A"/>
    <w:rsid w:val="00D87CAC"/>
    <w:rsid w:val="00DD40D1"/>
    <w:rsid w:val="00DD6F50"/>
    <w:rsid w:val="00E07EA7"/>
    <w:rsid w:val="00E13DCC"/>
    <w:rsid w:val="00E20147"/>
    <w:rsid w:val="00E26104"/>
    <w:rsid w:val="00E51409"/>
    <w:rsid w:val="00E6307F"/>
    <w:rsid w:val="00E85D7E"/>
    <w:rsid w:val="00E86D0C"/>
    <w:rsid w:val="00EA484A"/>
    <w:rsid w:val="00ED67D0"/>
    <w:rsid w:val="00F22FC0"/>
    <w:rsid w:val="00F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C650"/>
  <w15:chartTrackingRefBased/>
  <w15:docId w15:val="{CC38FD28-8ECE-4BE4-B472-AC394C8F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160125"/>
    <w:rPr>
      <w:b/>
      <w:bCs/>
    </w:rPr>
  </w:style>
  <w:style w:type="paragraph" w:styleId="Prrafodelista">
    <w:name w:val="List Paragraph"/>
    <w:basedOn w:val="Normal"/>
    <w:uiPriority w:val="34"/>
    <w:qFormat/>
    <w:rsid w:val="00956B0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D6F5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D6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Mendoza Cáceres</dc:creator>
  <cp:keywords/>
  <dc:description/>
  <cp:lastModifiedBy>Hugo Mendoza Cáceres</cp:lastModifiedBy>
  <cp:revision>18</cp:revision>
  <dcterms:created xsi:type="dcterms:W3CDTF">2025-03-10T11:03:00Z</dcterms:created>
  <dcterms:modified xsi:type="dcterms:W3CDTF">2025-03-10T11:49:00Z</dcterms:modified>
</cp:coreProperties>
</file>